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17" w:rsidRDefault="00332017" w:rsidP="00332017">
      <w:pPr>
        <w:pStyle w:val="Default"/>
      </w:pPr>
    </w:p>
    <w:p w:rsidR="00332017" w:rsidRPr="00E80831" w:rsidRDefault="00332017" w:rsidP="00332017">
      <w:pPr>
        <w:pStyle w:val="Default"/>
        <w:rPr>
          <w:b/>
          <w:sz w:val="28"/>
          <w:szCs w:val="22"/>
        </w:rPr>
      </w:pPr>
      <w:r w:rsidRPr="00E80831">
        <w:rPr>
          <w:b/>
          <w:sz w:val="28"/>
          <w:szCs w:val="22"/>
        </w:rPr>
        <w:t>A</w:t>
      </w:r>
      <w:r w:rsidRPr="00E80831">
        <w:rPr>
          <w:b/>
          <w:sz w:val="22"/>
          <w:szCs w:val="18"/>
        </w:rPr>
        <w:t xml:space="preserve">VERTISSEMENT </w:t>
      </w:r>
      <w:r w:rsidRPr="00E80831">
        <w:rPr>
          <w:b/>
          <w:sz w:val="28"/>
          <w:szCs w:val="22"/>
        </w:rPr>
        <w:t xml:space="preserve">: </w:t>
      </w:r>
    </w:p>
    <w:p w:rsidR="00332017" w:rsidRPr="00E80831" w:rsidRDefault="00332017" w:rsidP="00332017">
      <w:pPr>
        <w:pStyle w:val="Default"/>
        <w:rPr>
          <w:sz w:val="28"/>
          <w:szCs w:val="22"/>
        </w:rPr>
      </w:pPr>
    </w:p>
    <w:p w:rsidR="00332017" w:rsidRPr="00E80831" w:rsidRDefault="00332017" w:rsidP="00332017">
      <w:pPr>
        <w:pStyle w:val="Default"/>
        <w:rPr>
          <w:sz w:val="28"/>
          <w:szCs w:val="22"/>
        </w:rPr>
      </w:pPr>
      <w:r w:rsidRPr="00E80831">
        <w:rPr>
          <w:sz w:val="28"/>
          <w:szCs w:val="22"/>
        </w:rPr>
        <w:t xml:space="preserve">Vous venez d’ouvrir le fichier « zip » </w:t>
      </w:r>
      <w:r w:rsidRPr="00E80831">
        <w:rPr>
          <w:sz w:val="28"/>
          <w:szCs w:val="22"/>
        </w:rPr>
        <w:t xml:space="preserve">concernant les évaluations passées en cours de formation. Vous y avez trouvé </w:t>
      </w:r>
      <w:r w:rsidR="00E80831" w:rsidRPr="00E80831">
        <w:rPr>
          <w:sz w:val="28"/>
          <w:szCs w:val="22"/>
        </w:rPr>
        <w:t>le</w:t>
      </w:r>
      <w:r w:rsidRPr="00E80831">
        <w:rPr>
          <w:sz w:val="28"/>
          <w:szCs w:val="22"/>
        </w:rPr>
        <w:t xml:space="preserve"> Guide de mise en  œuvre</w:t>
      </w:r>
      <w:r w:rsidR="00E80831">
        <w:rPr>
          <w:sz w:val="28"/>
          <w:szCs w:val="22"/>
        </w:rPr>
        <w:t xml:space="preserve"> des évaluations passées en cours de formation</w:t>
      </w:r>
      <w:r w:rsidRPr="00E80831">
        <w:rPr>
          <w:sz w:val="28"/>
          <w:szCs w:val="22"/>
        </w:rPr>
        <w:t xml:space="preserve"> destiné aux centres de formation agréés. </w:t>
      </w:r>
    </w:p>
    <w:p w:rsidR="00332017" w:rsidRPr="00E80831" w:rsidRDefault="00332017" w:rsidP="00332017">
      <w:pPr>
        <w:pStyle w:val="Default"/>
        <w:rPr>
          <w:sz w:val="28"/>
          <w:szCs w:val="22"/>
        </w:rPr>
      </w:pPr>
    </w:p>
    <w:p w:rsidR="00E80831" w:rsidRPr="00E80831" w:rsidRDefault="00332017" w:rsidP="00332017">
      <w:pPr>
        <w:pStyle w:val="Default"/>
        <w:rPr>
          <w:rFonts w:cstheme="minorHAnsi"/>
          <w:bCs/>
          <w:sz w:val="28"/>
          <w:szCs w:val="20"/>
        </w:rPr>
      </w:pPr>
      <w:r w:rsidRPr="00E80831">
        <w:rPr>
          <w:sz w:val="28"/>
          <w:szCs w:val="22"/>
        </w:rPr>
        <w:t>Ce Guide est également disponible dans la rubrique  </w:t>
      </w:r>
      <w:hyperlink r:id="rId5" w:history="1">
        <w:r w:rsidRPr="00E80831">
          <w:rPr>
            <w:rStyle w:val="Lienhypertexte"/>
            <w:sz w:val="28"/>
            <w:szCs w:val="22"/>
          </w:rPr>
          <w:t>Espace Employeurs-candidats-acteurs </w:t>
        </w:r>
      </w:hyperlink>
      <w:r w:rsidR="0007500C">
        <w:rPr>
          <w:sz w:val="28"/>
          <w:szCs w:val="22"/>
        </w:rPr>
        <w:t xml:space="preserve">du site du ministère chargé de l’emploi </w:t>
      </w:r>
      <w:r w:rsidR="00E80831" w:rsidRPr="00E80831">
        <w:rPr>
          <w:sz w:val="28"/>
          <w:szCs w:val="22"/>
        </w:rPr>
        <w:t>où i</w:t>
      </w:r>
      <w:r w:rsidRPr="00E80831">
        <w:rPr>
          <w:sz w:val="28"/>
          <w:szCs w:val="22"/>
        </w:rPr>
        <w:t xml:space="preserve">l est accompagné des </w:t>
      </w:r>
      <w:r w:rsidRPr="00E80831">
        <w:rPr>
          <w:rFonts w:cstheme="minorHAnsi"/>
          <w:bCs/>
          <w:sz w:val="28"/>
          <w:szCs w:val="20"/>
        </w:rPr>
        <w:t>Livret d’évaluations passées en cours de formation</w:t>
      </w:r>
      <w:r w:rsidR="00E80831">
        <w:rPr>
          <w:rFonts w:cstheme="minorHAnsi"/>
          <w:bCs/>
          <w:sz w:val="28"/>
          <w:szCs w:val="20"/>
        </w:rPr>
        <w:t xml:space="preserve"> propres à chaque titre professionnel</w:t>
      </w:r>
      <w:r w:rsidRPr="00E80831">
        <w:rPr>
          <w:rFonts w:cstheme="minorHAnsi"/>
          <w:bCs/>
          <w:sz w:val="28"/>
          <w:szCs w:val="20"/>
        </w:rPr>
        <w:t xml:space="preserve">.  </w:t>
      </w:r>
    </w:p>
    <w:p w:rsidR="00E80831" w:rsidRPr="00E80831" w:rsidRDefault="00E80831" w:rsidP="00332017">
      <w:pPr>
        <w:pStyle w:val="Default"/>
        <w:rPr>
          <w:rFonts w:cstheme="minorHAnsi"/>
          <w:bCs/>
          <w:sz w:val="28"/>
          <w:szCs w:val="20"/>
        </w:rPr>
      </w:pPr>
    </w:p>
    <w:p w:rsidR="007349F4" w:rsidRPr="00E80831" w:rsidRDefault="00E80831" w:rsidP="00E80831">
      <w:pPr>
        <w:pStyle w:val="Default"/>
        <w:rPr>
          <w:sz w:val="32"/>
        </w:rPr>
      </w:pPr>
      <w:r w:rsidRPr="00E80831">
        <w:rPr>
          <w:rFonts w:cstheme="minorHAnsi"/>
          <w:bCs/>
          <w:sz w:val="28"/>
          <w:szCs w:val="20"/>
        </w:rPr>
        <w:t>D</w:t>
      </w:r>
      <w:r w:rsidR="00332017" w:rsidRPr="00E80831">
        <w:rPr>
          <w:rFonts w:cstheme="minorHAnsi"/>
          <w:bCs/>
          <w:sz w:val="28"/>
          <w:szCs w:val="20"/>
        </w:rPr>
        <w:t xml:space="preserve">es </w:t>
      </w:r>
      <w:r w:rsidR="00332017" w:rsidRPr="00E80831">
        <w:rPr>
          <w:sz w:val="28"/>
          <w:szCs w:val="22"/>
        </w:rPr>
        <w:t>Situations d’évaluation-types</w:t>
      </w:r>
      <w:r w:rsidRPr="00E80831">
        <w:rPr>
          <w:sz w:val="28"/>
          <w:szCs w:val="22"/>
        </w:rPr>
        <w:t>,</w:t>
      </w:r>
      <w:r w:rsidR="00332017" w:rsidRPr="00E80831">
        <w:rPr>
          <w:sz w:val="28"/>
          <w:szCs w:val="22"/>
        </w:rPr>
        <w:t xml:space="preserve"> proposées en</w:t>
      </w:r>
      <w:r w:rsidR="00332017" w:rsidRPr="00E80831">
        <w:rPr>
          <w:sz w:val="28"/>
          <w:szCs w:val="22"/>
        </w:rPr>
        <w:t xml:space="preserve"> termes d’appui </w:t>
      </w:r>
      <w:r>
        <w:rPr>
          <w:sz w:val="28"/>
          <w:szCs w:val="22"/>
        </w:rPr>
        <w:t>m</w:t>
      </w:r>
      <w:r w:rsidR="00332017" w:rsidRPr="00E80831">
        <w:rPr>
          <w:sz w:val="28"/>
          <w:szCs w:val="22"/>
        </w:rPr>
        <w:t>éthodologique</w:t>
      </w:r>
      <w:r w:rsidRPr="00E80831">
        <w:rPr>
          <w:sz w:val="28"/>
          <w:szCs w:val="22"/>
        </w:rPr>
        <w:t>,</w:t>
      </w:r>
      <w:r w:rsidR="00332017" w:rsidRPr="00E80831">
        <w:rPr>
          <w:sz w:val="28"/>
          <w:szCs w:val="22"/>
        </w:rPr>
        <w:t xml:space="preserve"> </w:t>
      </w:r>
      <w:r w:rsidR="00332017" w:rsidRPr="00E80831">
        <w:rPr>
          <w:sz w:val="28"/>
          <w:szCs w:val="22"/>
        </w:rPr>
        <w:t>seront diffusées progr</w:t>
      </w:r>
      <w:r w:rsidRPr="00E80831">
        <w:rPr>
          <w:sz w:val="28"/>
          <w:szCs w:val="22"/>
        </w:rPr>
        <w:t xml:space="preserve">essivement pour tous les titres. N’hésitez </w:t>
      </w:r>
      <w:r>
        <w:rPr>
          <w:sz w:val="28"/>
          <w:szCs w:val="22"/>
        </w:rPr>
        <w:t xml:space="preserve">donc </w:t>
      </w:r>
      <w:r w:rsidRPr="00E80831">
        <w:rPr>
          <w:sz w:val="28"/>
          <w:szCs w:val="22"/>
        </w:rPr>
        <w:t xml:space="preserve">pas à consulter régulièrement la rubrique </w:t>
      </w:r>
      <w:hyperlink r:id="rId6" w:history="1">
        <w:r w:rsidRPr="00E80831">
          <w:rPr>
            <w:rStyle w:val="Lienhypertexte"/>
            <w:sz w:val="28"/>
            <w:szCs w:val="22"/>
          </w:rPr>
          <w:t>Espace Employeurs-candidats-acteurs</w:t>
        </w:r>
      </w:hyperlink>
      <w:bookmarkStart w:id="0" w:name="_GoBack"/>
      <w:bookmarkEnd w:id="0"/>
      <w:r w:rsidRPr="00E80831">
        <w:rPr>
          <w:sz w:val="28"/>
          <w:szCs w:val="22"/>
        </w:rPr>
        <w:t>.</w:t>
      </w:r>
    </w:p>
    <w:sectPr w:rsidR="007349F4" w:rsidRPr="00E80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17"/>
    <w:rsid w:val="0007500C"/>
    <w:rsid w:val="00332017"/>
    <w:rsid w:val="007349F4"/>
    <w:rsid w:val="00E8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01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320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2017"/>
    <w:rPr>
      <w:color w:val="0000FF" w:themeColor="hyperlink"/>
      <w:u w:val="single"/>
    </w:rPr>
  </w:style>
  <w:style w:type="paragraph" w:customStyle="1" w:styleId="Titreniv2">
    <w:name w:val="Titre niv2"/>
    <w:basedOn w:val="Normal"/>
    <w:rsid w:val="00332017"/>
    <w:pPr>
      <w:widowControl w:val="0"/>
      <w:autoSpaceDE w:val="0"/>
      <w:autoSpaceDN w:val="0"/>
      <w:adjustRightInd w:val="0"/>
      <w:spacing w:before="120" w:after="120" w:line="240" w:lineRule="auto"/>
      <w:ind w:left="227" w:right="113"/>
      <w:jc w:val="both"/>
    </w:pPr>
    <w:rPr>
      <w:rFonts w:cstheme="minorHAnsi"/>
      <w:b/>
      <w:color w:val="404040" w:themeColor="text1" w:themeTint="B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01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320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2017"/>
    <w:rPr>
      <w:color w:val="0000FF" w:themeColor="hyperlink"/>
      <w:u w:val="single"/>
    </w:rPr>
  </w:style>
  <w:style w:type="paragraph" w:customStyle="1" w:styleId="Titreniv2">
    <w:name w:val="Titre niv2"/>
    <w:basedOn w:val="Normal"/>
    <w:rsid w:val="00332017"/>
    <w:pPr>
      <w:widowControl w:val="0"/>
      <w:autoSpaceDE w:val="0"/>
      <w:autoSpaceDN w:val="0"/>
      <w:adjustRightInd w:val="0"/>
      <w:spacing w:before="120" w:after="120" w:line="240" w:lineRule="auto"/>
      <w:ind w:left="227" w:right="113"/>
      <w:jc w:val="both"/>
    </w:pPr>
    <w:rPr>
      <w:rFonts w:cstheme="minorHAnsi"/>
      <w:b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anque.di.afpa.fr/EspaceEmployeursCandidatsActeurs/EGPRecherche.aspx" TargetMode="External"/><Relationship Id="rId5" Type="http://schemas.openxmlformats.org/officeDocument/2006/relationships/hyperlink" Target="https://www.banque.di.afpa.fr/EspaceEmployeursCandidatsActeurs/EGPRecherche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AFPA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Tangy Anne</dc:creator>
  <cp:lastModifiedBy>Tangy Anne</cp:lastModifiedBy>
  <cp:revision>2</cp:revision>
  <dcterms:created xsi:type="dcterms:W3CDTF">2016-06-06T15:55:00Z</dcterms:created>
  <dcterms:modified xsi:type="dcterms:W3CDTF">2016-06-06T16:12:00Z</dcterms:modified>
</cp:coreProperties>
</file>